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534B59" w:rsidRDefault="00C45AC1" w:rsidP="00D3026E">
      <w:pPr>
        <w:rPr>
          <w:sz w:val="22"/>
          <w:szCs w:val="22"/>
        </w:rPr>
      </w:pPr>
    </w:p>
    <w:p w:rsidR="002A47C1" w:rsidRPr="00534B59" w:rsidRDefault="00953FE7" w:rsidP="00C45AC1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2"/>
          <w:szCs w:val="22"/>
        </w:rPr>
      </w:pPr>
      <w:r w:rsidRPr="00534B59">
        <w:rPr>
          <w:rFonts w:ascii="Verdana" w:eastAsia="Times New Roman" w:hAnsi="Verdana"/>
          <w:b/>
          <w:bCs/>
          <w:i/>
          <w:sz w:val="22"/>
          <w:szCs w:val="22"/>
        </w:rPr>
        <w:t>Međunarodni andra</w:t>
      </w:r>
      <w:r w:rsidR="007C5DC7" w:rsidRPr="00534B59">
        <w:rPr>
          <w:rFonts w:ascii="Verdana" w:eastAsia="Times New Roman" w:hAnsi="Verdana"/>
          <w:b/>
          <w:bCs/>
          <w:i/>
          <w:sz w:val="22"/>
          <w:szCs w:val="22"/>
        </w:rPr>
        <w:t>goški simpozij - International Andragogical S</w:t>
      </w:r>
      <w:r w:rsidRPr="00534B59">
        <w:rPr>
          <w:rFonts w:ascii="Verdana" w:eastAsia="Times New Roman" w:hAnsi="Verdana"/>
          <w:b/>
          <w:bCs/>
          <w:i/>
          <w:sz w:val="22"/>
          <w:szCs w:val="22"/>
        </w:rPr>
        <w:t>y</w:t>
      </w:r>
      <w:r w:rsidR="007C5DC7" w:rsidRPr="00534B59">
        <w:rPr>
          <w:rFonts w:ascii="Verdana" w:eastAsia="Times New Roman" w:hAnsi="Verdana"/>
          <w:b/>
          <w:bCs/>
          <w:i/>
          <w:sz w:val="22"/>
          <w:szCs w:val="22"/>
        </w:rPr>
        <w:t>m</w:t>
      </w:r>
      <w:r w:rsidRPr="00534B59">
        <w:rPr>
          <w:rFonts w:ascii="Verdana" w:eastAsia="Times New Roman" w:hAnsi="Verdana"/>
          <w:b/>
          <w:bCs/>
          <w:i/>
          <w:sz w:val="22"/>
          <w:szCs w:val="22"/>
        </w:rPr>
        <w:t>posium</w:t>
      </w:r>
    </w:p>
    <w:p w:rsidR="00953FE7" w:rsidRPr="00534B59" w:rsidRDefault="00953FE7" w:rsidP="00C45AC1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9D64CB" w:rsidRPr="00534B59" w:rsidRDefault="00ED27C6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Biograd na M</w:t>
      </w:r>
      <w:r w:rsidR="00953FE7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oru</w:t>
      </w:r>
      <w:r w:rsidR="003F47B9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,</w:t>
      </w:r>
      <w:r w:rsidR="00953FE7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 18. </w:t>
      </w:r>
      <w:r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- </w:t>
      </w:r>
      <w:r w:rsidR="00953FE7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20. travnja 2018.</w:t>
      </w:r>
      <w:r w:rsidR="00266145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 godine</w:t>
      </w:r>
    </w:p>
    <w:p w:rsidR="00266145" w:rsidRPr="00534B59" w:rsidRDefault="00266145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</w:pPr>
    </w:p>
    <w:p w:rsidR="00266145" w:rsidRPr="00534B59" w:rsidRDefault="00266145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808080" w:themeColor="background1" w:themeShade="80"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Glavne</w:t>
      </w:r>
      <w:r w:rsidR="00ED27C6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 teme S</w:t>
      </w:r>
      <w:r w:rsidR="00181CC2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impozija: „C</w:t>
      </w:r>
      <w:r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jeloživotno </w:t>
      </w:r>
      <w:r w:rsidR="00181CC2"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 xml:space="preserve">profesionalno </w:t>
      </w:r>
      <w:r w:rsidRPr="00534B5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</w:rPr>
        <w:t>usmjeravanje odraslih polaznika“ i „Korištenje informacijskih tehnologija za unaprjeđenje rada ustanova za obrazovanje odraslih“</w:t>
      </w:r>
    </w:p>
    <w:p w:rsidR="009D64CB" w:rsidRPr="00534B59" w:rsidRDefault="009D64CB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808080" w:themeColor="background1" w:themeShade="80"/>
          <w:sz w:val="20"/>
          <w:szCs w:val="20"/>
        </w:rPr>
      </w:pPr>
    </w:p>
    <w:p w:rsidR="00C45AC1" w:rsidRPr="00534B59" w:rsidRDefault="00C45AC1" w:rsidP="002D614A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  <w:r w:rsidRPr="00534B59">
        <w:rPr>
          <w:rFonts w:ascii="Verdana" w:hAnsi="Verdana"/>
          <w:b/>
          <w:bCs/>
          <w:color w:val="C00000"/>
          <w:sz w:val="22"/>
          <w:szCs w:val="22"/>
        </w:rPr>
        <w:t>PRVI DAN –</w:t>
      </w:r>
      <w:r w:rsidR="003A1904" w:rsidRPr="00534B59">
        <w:rPr>
          <w:rFonts w:ascii="Verdana" w:hAnsi="Verdana"/>
          <w:b/>
          <w:bCs/>
          <w:color w:val="C00000"/>
          <w:sz w:val="22"/>
          <w:szCs w:val="22"/>
        </w:rPr>
        <w:t xml:space="preserve"> 18</w:t>
      </w:r>
      <w:r w:rsidR="00953FE7" w:rsidRPr="00534B59">
        <w:rPr>
          <w:rFonts w:ascii="Verdana" w:hAnsi="Verdana"/>
          <w:b/>
          <w:bCs/>
          <w:color w:val="C00000"/>
          <w:sz w:val="22"/>
          <w:szCs w:val="22"/>
        </w:rPr>
        <w:t>. travnja 2018</w:t>
      </w:r>
      <w:r w:rsidRPr="00534B59">
        <w:rPr>
          <w:rFonts w:ascii="Verdana" w:hAnsi="Verdana"/>
          <w:b/>
          <w:bCs/>
          <w:color w:val="C00000"/>
          <w:sz w:val="22"/>
          <w:szCs w:val="22"/>
        </w:rPr>
        <w:t>.</w:t>
      </w:r>
    </w:p>
    <w:p w:rsidR="0007169B" w:rsidRPr="00534B59" w:rsidRDefault="0007169B" w:rsidP="007F5578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24"/>
      </w:tblGrid>
      <w:tr w:rsidR="00A33A81" w:rsidRPr="00534B59" w:rsidTr="002D614A">
        <w:trPr>
          <w:trHeight w:val="730"/>
          <w:jc w:val="center"/>
        </w:trPr>
        <w:tc>
          <w:tcPr>
            <w:tcW w:w="2410" w:type="dxa"/>
            <w:shd w:val="pct5" w:color="auto" w:fill="auto"/>
            <w:vAlign w:val="center"/>
          </w:tcPr>
          <w:p w:rsidR="00A33A81" w:rsidRPr="00534B59" w:rsidRDefault="00A33A81" w:rsidP="00ED27C6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18:00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19:00 sati </w:t>
            </w:r>
          </w:p>
        </w:tc>
        <w:tc>
          <w:tcPr>
            <w:tcW w:w="6824" w:type="dxa"/>
            <w:shd w:val="pct5" w:color="auto" w:fill="auto"/>
            <w:vAlign w:val="center"/>
          </w:tcPr>
          <w:p w:rsidR="00A33A81" w:rsidRPr="00534B59" w:rsidRDefault="00A33A81" w:rsidP="00B266A1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Do</w:t>
            </w:r>
            <w:r w:rsidR="00B266A1" w:rsidRPr="00534B59">
              <w:rPr>
                <w:rFonts w:ascii="Verdana" w:eastAsia="Times New Roman" w:hAnsi="Verdana"/>
                <w:bCs/>
                <w:sz w:val="20"/>
                <w:szCs w:val="20"/>
              </w:rPr>
              <w:t>lazak</w:t>
            </w:r>
            <w:r w:rsidR="003A1904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i registracija sudionika</w:t>
            </w:r>
          </w:p>
        </w:tc>
      </w:tr>
      <w:tr w:rsidR="007F5578" w:rsidRPr="00534B59" w:rsidTr="002D614A">
        <w:trPr>
          <w:trHeight w:val="730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Pr="00534B59" w:rsidRDefault="007F5578" w:rsidP="007F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VEČERA 19:00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20:00 sati</w:t>
            </w:r>
          </w:p>
          <w:p w:rsidR="007F5578" w:rsidRPr="00534B59" w:rsidRDefault="007F5578" w:rsidP="007F55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</w:p>
        </w:tc>
      </w:tr>
    </w:tbl>
    <w:p w:rsidR="00C20E4A" w:rsidRPr="00534B59" w:rsidRDefault="00C20E4A" w:rsidP="007F5578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2A47C1" w:rsidRPr="00534B59" w:rsidRDefault="003A1904" w:rsidP="007F5578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  <w:r w:rsidRPr="00534B59">
        <w:rPr>
          <w:rFonts w:ascii="Verdana" w:hAnsi="Verdana"/>
          <w:b/>
          <w:bCs/>
          <w:color w:val="C00000"/>
          <w:sz w:val="22"/>
          <w:szCs w:val="22"/>
        </w:rPr>
        <w:t>DRUGI DAN</w:t>
      </w:r>
      <w:r w:rsidR="002A47C1" w:rsidRPr="00534B59">
        <w:rPr>
          <w:rFonts w:ascii="Verdana" w:hAnsi="Verdana"/>
          <w:b/>
          <w:bCs/>
          <w:color w:val="C00000"/>
          <w:sz w:val="22"/>
          <w:szCs w:val="22"/>
        </w:rPr>
        <w:t xml:space="preserve">– </w:t>
      </w:r>
      <w:r w:rsidR="00A33A81" w:rsidRPr="00534B59">
        <w:rPr>
          <w:rFonts w:ascii="Verdana" w:hAnsi="Verdana"/>
          <w:b/>
          <w:bCs/>
          <w:color w:val="C00000"/>
          <w:sz w:val="22"/>
          <w:szCs w:val="22"/>
        </w:rPr>
        <w:t>19. travnja 2018.</w:t>
      </w:r>
    </w:p>
    <w:p w:rsidR="002A47C1" w:rsidRPr="00534B59" w:rsidRDefault="002A47C1" w:rsidP="00D3026E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0"/>
      </w:tblGrid>
      <w:tr w:rsidR="002A47C1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2A47C1" w:rsidRPr="00534B59" w:rsidRDefault="003D0B05" w:rsidP="00ED27C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9:30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10:0</w:t>
            </w:r>
            <w:r w:rsidR="00A33A81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584E46" w:rsidRPr="00534B59" w:rsidRDefault="00A33A81" w:rsidP="00B266A1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Registracija sudionika</w:t>
            </w:r>
            <w:r w:rsidR="004129E3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B266A1" w:rsidRPr="00534B59">
              <w:rPr>
                <w:rFonts w:ascii="Verdana" w:eastAsia="Times New Roman" w:hAnsi="Verdana"/>
                <w:bCs/>
                <w:sz w:val="20"/>
                <w:szCs w:val="20"/>
              </w:rPr>
              <w:t>– II</w:t>
            </w:r>
            <w:r w:rsidR="007A78A0" w:rsidRPr="00534B59">
              <w:rPr>
                <w:rFonts w:ascii="Verdana" w:eastAsia="Times New Roman" w:hAnsi="Verdana"/>
                <w:bCs/>
                <w:sz w:val="20"/>
                <w:szCs w:val="20"/>
              </w:rPr>
              <w:t>.</w:t>
            </w:r>
            <w:r w:rsidR="00B266A1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dio</w:t>
            </w:r>
          </w:p>
        </w:tc>
      </w:tr>
      <w:tr w:rsidR="002A47C1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2A47C1" w:rsidRPr="00534B59" w:rsidRDefault="00B266A1" w:rsidP="00ED27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4B59">
              <w:rPr>
                <w:rFonts w:ascii="Verdana" w:hAnsi="Verdana"/>
                <w:b/>
                <w:sz w:val="20"/>
                <w:szCs w:val="20"/>
              </w:rPr>
              <w:t xml:space="preserve">10:00 </w:t>
            </w:r>
            <w:r w:rsidR="00ED27C6" w:rsidRPr="00534B59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534B59">
              <w:rPr>
                <w:rFonts w:ascii="Verdana" w:hAnsi="Verdana"/>
                <w:b/>
                <w:sz w:val="20"/>
                <w:szCs w:val="20"/>
              </w:rPr>
              <w:t xml:space="preserve"> 10:30</w:t>
            </w:r>
            <w:r w:rsidR="00A33A81" w:rsidRPr="00534B59">
              <w:rPr>
                <w:rFonts w:ascii="Verdana" w:hAnsi="Verdana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B266A1" w:rsidRPr="00534B59" w:rsidRDefault="00305E7F" w:rsidP="00B266A1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Plenarna dvorana </w:t>
            </w:r>
          </w:p>
          <w:p w:rsidR="00B266A1" w:rsidRPr="00534B59" w:rsidRDefault="00B266A1" w:rsidP="00B266A1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2A47C1" w:rsidRPr="00534B59" w:rsidRDefault="007A78A0" w:rsidP="00B266A1">
            <w:pPr>
              <w:rPr>
                <w:rFonts w:ascii="Verdana" w:eastAsia="Times New Roman" w:hAnsi="Verdana"/>
                <w:b/>
                <w:bCs/>
                <w:i/>
                <w:color w:val="C00000"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i/>
                <w:color w:val="C00000"/>
                <w:sz w:val="20"/>
                <w:szCs w:val="20"/>
              </w:rPr>
              <w:t>Svečano otvorenje S</w:t>
            </w:r>
            <w:r w:rsidR="00A33A81" w:rsidRPr="00534B59">
              <w:rPr>
                <w:rFonts w:ascii="Verdana" w:eastAsia="Times New Roman" w:hAnsi="Verdana"/>
                <w:b/>
                <w:bCs/>
                <w:i/>
                <w:color w:val="C00000"/>
                <w:sz w:val="20"/>
                <w:szCs w:val="20"/>
              </w:rPr>
              <w:t>impozija</w:t>
            </w:r>
          </w:p>
          <w:p w:rsidR="00B266A1" w:rsidRPr="00534B59" w:rsidRDefault="00B266A1" w:rsidP="00B266A1">
            <w:pPr>
              <w:rPr>
                <w:b/>
              </w:rPr>
            </w:pPr>
          </w:p>
          <w:p w:rsidR="00DC20FF" w:rsidRPr="00534B59" w:rsidRDefault="004129E3" w:rsidP="00534B59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Mile Živčić, r</w:t>
            </w:r>
            <w:r w:rsidR="00DC20FF" w:rsidRPr="00534B59">
              <w:rPr>
                <w:rFonts w:ascii="Verdana" w:eastAsia="Times New Roman" w:hAnsi="Verdana"/>
                <w:bCs/>
                <w:sz w:val="20"/>
                <w:szCs w:val="20"/>
              </w:rPr>
              <w:t>avnatelj Agencije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za strukovno obrazovanje i obrazovanje odraslih </w:t>
            </w:r>
          </w:p>
          <w:p w:rsidR="00DC20FF" w:rsidRPr="00534B59" w:rsidRDefault="007C7747" w:rsidP="00534B59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Predstavnik Ministarstva znanosti i obrazovanja</w:t>
            </w:r>
          </w:p>
          <w:p w:rsidR="00B266A1" w:rsidRPr="00534B59" w:rsidRDefault="00B266A1" w:rsidP="00B266A1">
            <w:pPr>
              <w:pStyle w:val="ListParagraph"/>
              <w:ind w:left="360"/>
            </w:pPr>
          </w:p>
        </w:tc>
      </w:tr>
      <w:tr w:rsidR="00D41526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D41526" w:rsidRPr="00534B59" w:rsidRDefault="00B266A1" w:rsidP="00ED27C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10:30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11:30 sati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305E7F" w:rsidRPr="00534B59" w:rsidRDefault="00305E7F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Plenarna dvorana </w:t>
            </w:r>
          </w:p>
          <w:p w:rsidR="00515053" w:rsidRPr="00534B59" w:rsidRDefault="00515053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FE46C4" w:rsidRPr="00534B59" w:rsidRDefault="008F4EF9" w:rsidP="00534B59">
            <w:pPr>
              <w:numPr>
                <w:ilvl w:val="0"/>
                <w:numId w:val="6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Pedro Moreno Da Fonseca, </w:t>
            </w:r>
            <w:r w:rsidR="00D45C5D" w:rsidRPr="00534B59">
              <w:rPr>
                <w:rFonts w:ascii="Verdana" w:eastAsia="Times New Roman" w:hAnsi="Verdana"/>
                <w:bCs/>
                <w:sz w:val="20"/>
                <w:szCs w:val="20"/>
              </w:rPr>
              <w:t>CEDEFOP</w:t>
            </w:r>
            <w:r w:rsidR="00D45C5D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, IT-rješenja za usmjeravanje: lekcije i inicijative iz cijele Europe</w:t>
            </w:r>
            <w:r w:rsidR="001720ED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>(izlaganje na engleskom jeziku)</w:t>
            </w:r>
          </w:p>
          <w:p w:rsidR="00515053" w:rsidRPr="00534B59" w:rsidRDefault="00FE46C4" w:rsidP="00534B59">
            <w:pPr>
              <w:numPr>
                <w:ilvl w:val="0"/>
                <w:numId w:val="6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Irena Bačelić, Ministarstvo rada i mirovinskog</w:t>
            </w:r>
            <w:r w:rsidR="00ED27C6" w:rsidRPr="00534B59">
              <w:rPr>
                <w:rFonts w:ascii="Verdana" w:eastAsia="Times New Roman" w:hAnsi="Verdana"/>
                <w:bCs/>
                <w:sz w:val="20"/>
                <w:szCs w:val="20"/>
              </w:rPr>
              <w:t>a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sustava</w:t>
            </w:r>
            <w:r w:rsidR="007A78A0" w:rsidRPr="00534B59">
              <w:rPr>
                <w:rFonts w:ascii="Verdana" w:eastAsia="Times New Roman" w:hAnsi="Verdana"/>
                <w:bCs/>
                <w:sz w:val="20"/>
                <w:szCs w:val="20"/>
              </w:rPr>
              <w:t>,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5E764F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Cjeloživotno profesionalno usmjeravanje u kontekstu cjeloživotnog učenja i zap</w:t>
            </w:r>
            <w:r w:rsidR="00BA762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ošljivosti</w:t>
            </w:r>
            <w:r w:rsidR="007A78A0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</w:p>
          <w:p w:rsidR="00515053" w:rsidRPr="00534B59" w:rsidRDefault="00515053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42411A" w:rsidRPr="00534B59" w:rsidRDefault="0042411A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584E46" w:rsidRPr="00534B59" w:rsidRDefault="00584E46" w:rsidP="00515053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</w:tc>
      </w:tr>
      <w:tr w:rsidR="007F5578" w:rsidRPr="00534B59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Pr="00534B59" w:rsidRDefault="00ED27C6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STANKA</w:t>
            </w:r>
            <w:r w:rsidR="007F5578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ZA KAVU </w:t>
            </w:r>
            <w:r w:rsidR="0042411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11:30 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="0042411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12:0</w:t>
            </w:r>
            <w:r w:rsidR="007F5578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 sati</w:t>
            </w:r>
          </w:p>
          <w:p w:rsidR="007F5578" w:rsidRPr="00534B59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584E46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584E46" w:rsidRPr="00534B59" w:rsidRDefault="0042411A" w:rsidP="00ED27C6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12:0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13:00 sati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305E7F" w:rsidRPr="00534B59" w:rsidRDefault="00305E7F" w:rsidP="00861BC9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Plenarna dvorana </w:t>
            </w:r>
          </w:p>
          <w:p w:rsidR="00515053" w:rsidRPr="00534B59" w:rsidRDefault="00515053" w:rsidP="00305E7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BB17CC" w:rsidRDefault="00515053" w:rsidP="00BB17CC">
            <w:pPr>
              <w:numPr>
                <w:ilvl w:val="0"/>
                <w:numId w:val="17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Sandra </w:t>
            </w:r>
            <w:proofErr w:type="spellStart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Cheyne</w:t>
            </w:r>
            <w:proofErr w:type="spellEnd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="00FB2B35" w:rsidRPr="00BB17CC">
              <w:rPr>
                <w:rFonts w:ascii="Verdana" w:eastAsia="Times New Roman" w:hAnsi="Verdana"/>
                <w:bCs/>
                <w:sz w:val="20"/>
                <w:szCs w:val="20"/>
              </w:rPr>
              <w:t>Skills</w:t>
            </w:r>
            <w:proofErr w:type="spellEnd"/>
            <w:r w:rsidR="00FB2B35" w:rsidRPr="00BB17CC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FB2B35" w:rsidRPr="00BB17CC">
              <w:rPr>
                <w:rFonts w:ascii="Verdana" w:eastAsia="Times New Roman" w:hAnsi="Verdana"/>
                <w:bCs/>
                <w:sz w:val="20"/>
                <w:szCs w:val="20"/>
              </w:rPr>
              <w:t>Development</w:t>
            </w:r>
            <w:proofErr w:type="spellEnd"/>
            <w:r w:rsidR="00FB2B35" w:rsidRPr="00BB17CC">
              <w:rPr>
                <w:rFonts w:ascii="Verdana" w:eastAsia="Times New Roman" w:hAnsi="Verdana"/>
                <w:bCs/>
                <w:sz w:val="20"/>
                <w:szCs w:val="20"/>
              </w:rPr>
              <w:t xml:space="preserve"> Scotland</w:t>
            </w:r>
            <w:r w:rsidR="00BB17CC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,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BB17CC" w:rsidRPr="00CC41E5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Vještine upravljanja karijerom i trenerski pristup usmjeravanju – škotski pristup odabira karijere u svijetu izazova, promjena i prilika</w:t>
            </w:r>
            <w:r w:rsidR="007511C8">
              <w:rPr>
                <w:rFonts w:ascii="Verdana" w:eastAsia="Times New Roman" w:hAnsi="Verdana"/>
                <w:bCs/>
                <w:sz w:val="20"/>
                <w:szCs w:val="20"/>
              </w:rPr>
              <w:t xml:space="preserve"> (</w:t>
            </w:r>
            <w:r w:rsidR="00BB17CC">
              <w:rPr>
                <w:rFonts w:ascii="Verdana" w:eastAsia="Times New Roman" w:hAnsi="Verdana"/>
                <w:bCs/>
                <w:sz w:val="20"/>
                <w:szCs w:val="20"/>
              </w:rPr>
              <w:t>izlaganje na engleskom jeziku)</w:t>
            </w:r>
          </w:p>
          <w:p w:rsidR="00BB17CC" w:rsidRPr="004C2492" w:rsidRDefault="00BB17CC" w:rsidP="00BB17CC">
            <w:pPr>
              <w:ind w:left="720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:rsidR="00515053" w:rsidRPr="00534B59" w:rsidRDefault="00515053" w:rsidP="00BB17CC">
            <w:pPr>
              <w:ind w:left="720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:rsidR="00515053" w:rsidRPr="00534B59" w:rsidRDefault="00515053" w:rsidP="00534B59">
            <w:pPr>
              <w:numPr>
                <w:ilvl w:val="0"/>
                <w:numId w:val="17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Katja Kragelj, </w:t>
            </w:r>
            <w:r w:rsidR="00D45C5D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Andragoški centar Slovenije, </w:t>
            </w:r>
            <w:r w:rsidR="00993B6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Novi mrežni alati za procjenjivanje</w:t>
            </w:r>
            <w:r w:rsidR="002D615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vještina odraslih</w:t>
            </w:r>
            <w:r w:rsidR="00ED27C6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2D615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-</w:t>
            </w:r>
            <w:r w:rsidR="00ED27C6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2D615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SVOS</w:t>
            </w:r>
          </w:p>
          <w:p w:rsidR="00515053" w:rsidRPr="00534B59" w:rsidRDefault="00515053" w:rsidP="00305E7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42411A" w:rsidRPr="00534B59" w:rsidRDefault="0042411A" w:rsidP="00515053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7F5578" w:rsidRPr="00534B59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Pr="00534B59" w:rsidRDefault="007F5578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>RUČAK 13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: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00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14:00 sati</w:t>
            </w:r>
          </w:p>
          <w:p w:rsidR="007F5578" w:rsidRPr="00534B59" w:rsidRDefault="007F5578" w:rsidP="007F5578">
            <w:pPr>
              <w:pStyle w:val="ListParagraph"/>
              <w:ind w:left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3D0B05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3D0B05" w:rsidRPr="00534B59" w:rsidRDefault="00B90166" w:rsidP="00ED27C6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14:00 </w:t>
            </w:r>
            <w:r w:rsidR="00ED27C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15:15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515053" w:rsidRPr="00534B59" w:rsidRDefault="00515053" w:rsidP="003F47B9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Plenarna dvorana</w:t>
            </w:r>
          </w:p>
          <w:p w:rsidR="00515053" w:rsidRPr="00534B59" w:rsidRDefault="00515053" w:rsidP="00515053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515053" w:rsidRPr="00534B59" w:rsidRDefault="003F47B9" w:rsidP="00534B59">
            <w:pPr>
              <w:jc w:val="both"/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N</w:t>
            </w:r>
            <w:r w:rsidR="00515053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acional</w:t>
            </w: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n</w:t>
            </w:r>
            <w:r w:rsidR="00515053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 xml:space="preserve">e teme: </w:t>
            </w:r>
          </w:p>
          <w:p w:rsidR="00515053" w:rsidRPr="00534B59" w:rsidRDefault="00515053" w:rsidP="00534B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Predstavnik Ministarstva znanosti i obrazovanja</w:t>
            </w:r>
          </w:p>
          <w:p w:rsidR="00515053" w:rsidRPr="00534B59" w:rsidRDefault="00BA7624" w:rsidP="00534B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Mario Vučić, Agencija</w:t>
            </w:r>
            <w:r w:rsidR="00515053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za strukovno ob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razovanje i obrazovanje odraslih</w:t>
            </w:r>
          </w:p>
          <w:p w:rsidR="00B90166" w:rsidRPr="00534B59" w:rsidRDefault="00B90166" w:rsidP="00534B59">
            <w:p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  <w:p w:rsidR="00B90166" w:rsidRPr="00534B59" w:rsidRDefault="00B90166" w:rsidP="00534B59">
            <w:p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Dvorana 1</w:t>
            </w:r>
          </w:p>
          <w:p w:rsidR="00B90166" w:rsidRPr="00534B59" w:rsidRDefault="00B90166" w:rsidP="00534B59">
            <w:p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B90166" w:rsidRPr="00534B59" w:rsidRDefault="00B90166" w:rsidP="00534B59">
            <w:pPr>
              <w:jc w:val="both"/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Prezentacij</w:t>
            </w:r>
            <w:r w:rsidR="00ED27C6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e</w:t>
            </w: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 xml:space="preserve"> predstavnika međunarodne mreže Gradimo mostove u obrazovanju odraslih </w:t>
            </w:r>
          </w:p>
          <w:p w:rsidR="00162123" w:rsidRPr="00534B59" w:rsidRDefault="00162123" w:rsidP="00534B59">
            <w:pPr>
              <w:pStyle w:val="ListParagraph"/>
              <w:ind w:left="360"/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D62463" w:rsidRPr="00534B59" w:rsidRDefault="00515053" w:rsidP="00534B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Slovenija</w:t>
            </w:r>
            <w:r w:rsidR="00160C79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="007A78A0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–</w:t>
            </w:r>
            <w:r w:rsidR="00160C79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7A78A0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Obrazovni program Inkluzija odraslih s posebnim potrebama u obrazovanje</w:t>
            </w:r>
            <w:r w:rsidR="00D6246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D62463" w:rsidRPr="00534B59">
              <w:rPr>
                <w:rFonts w:ascii="Verdana" w:eastAsia="Times New Roman" w:hAnsi="Verdana"/>
                <w:bCs/>
                <w:sz w:val="20"/>
                <w:szCs w:val="20"/>
              </w:rPr>
              <w:t>(Maja Povše)</w:t>
            </w:r>
            <w:r w:rsidR="007A78A0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</w:p>
          <w:p w:rsidR="00515053" w:rsidRPr="00534B59" w:rsidRDefault="00515053" w:rsidP="00534B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Crna Gora</w:t>
            </w:r>
            <w:r w:rsidR="00160C79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160C79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-</w:t>
            </w:r>
            <w:r w:rsidR="00160C79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D6246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Informacijski sustav</w:t>
            </w:r>
            <w:r w:rsidR="00160C79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obrazovanja                                                                                                 Crne Gore u službi obrazovanja odraslih</w:t>
            </w:r>
            <w:r w:rsidR="00D6246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D62463" w:rsidRPr="00534B59">
              <w:rPr>
                <w:rFonts w:ascii="Verdana" w:eastAsia="Times New Roman" w:hAnsi="Verdana"/>
                <w:bCs/>
                <w:sz w:val="20"/>
                <w:szCs w:val="20"/>
              </w:rPr>
              <w:t>(Marina Matijević)</w:t>
            </w:r>
          </w:p>
          <w:p w:rsidR="00515053" w:rsidRPr="00534B59" w:rsidRDefault="00515053" w:rsidP="00534B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  <w:u w:val="single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Makedonija</w:t>
            </w:r>
            <w:r w:rsidR="00160C79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-</w:t>
            </w:r>
            <w:r w:rsidR="00534B59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F75792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Priznavanje neformalnog i informalnog učenja u Makedoniji</w:t>
            </w:r>
            <w:r w:rsidR="00F75792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(Irena Milkov)</w:t>
            </w:r>
          </w:p>
        </w:tc>
      </w:tr>
      <w:tr w:rsidR="007F5578" w:rsidRPr="00534B59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Pr="00534B59" w:rsidRDefault="00910C37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7F5578" w:rsidRPr="00534B59" w:rsidRDefault="00ED27C6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STANKA </w:t>
            </w:r>
            <w:r w:rsidR="007F5578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ZA KAVU </w:t>
            </w:r>
            <w:r w:rsidR="00B9016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15:15 </w:t>
            </w:r>
            <w:r w:rsidR="00E82BD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="00B90166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15:45</w:t>
            </w:r>
          </w:p>
          <w:p w:rsidR="007F5578" w:rsidRPr="00534B59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3D0B05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3D0B05" w:rsidRPr="00534B59" w:rsidRDefault="00B90166" w:rsidP="00E82BDA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15:15 </w:t>
            </w:r>
            <w:r w:rsidR="00E82BD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16:15</w:t>
            </w:r>
            <w:r w:rsidR="003D0B05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sati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6849EB" w:rsidRPr="00534B59" w:rsidRDefault="006849EB" w:rsidP="006849EB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Plenarna dvorana</w:t>
            </w:r>
          </w:p>
          <w:p w:rsidR="006849EB" w:rsidRPr="00534B59" w:rsidRDefault="006849EB" w:rsidP="006849EB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162123" w:rsidRPr="00534B59" w:rsidRDefault="006849EB" w:rsidP="006849EB">
            <w:pPr>
              <w:pStyle w:val="ListParagraph"/>
              <w:numPr>
                <w:ilvl w:val="0"/>
                <w:numId w:val="20"/>
              </w:num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Rasprava i zaključci</w:t>
            </w:r>
            <w:r w:rsidR="00BB1C4A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</w:p>
          <w:p w:rsidR="003D0B05" w:rsidRPr="00534B59" w:rsidRDefault="003D0B05" w:rsidP="006849EB">
            <w:pPr>
              <w:pStyle w:val="ListParagraph"/>
              <w:ind w:left="360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</w:tc>
      </w:tr>
      <w:tr w:rsidR="007F5578" w:rsidRPr="00534B59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Pr="00534B59" w:rsidRDefault="00910C37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7F5578" w:rsidRPr="00534B59" w:rsidRDefault="007F5578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VEČERA 19:00 </w:t>
            </w:r>
            <w:r w:rsidR="00E82BD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20:00 sati</w:t>
            </w:r>
          </w:p>
          <w:p w:rsidR="007F5578" w:rsidRPr="00534B59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</w:tbl>
    <w:p w:rsidR="00F102ED" w:rsidRPr="00534B59" w:rsidRDefault="00F102ED" w:rsidP="00D3026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E46C4" w:rsidRPr="00534B59" w:rsidRDefault="00FE46C4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D62463" w:rsidRPr="00534B59" w:rsidRDefault="00D624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</w:p>
    <w:p w:rsidR="00615C13" w:rsidRPr="00534B59" w:rsidRDefault="003A1904" w:rsidP="00615C13">
      <w:pPr>
        <w:jc w:val="both"/>
        <w:rPr>
          <w:rFonts w:ascii="Verdana" w:hAnsi="Verdana"/>
          <w:b/>
          <w:bCs/>
          <w:color w:val="C00000"/>
          <w:sz w:val="22"/>
          <w:szCs w:val="22"/>
        </w:rPr>
      </w:pPr>
      <w:r w:rsidRPr="00534B59">
        <w:rPr>
          <w:rFonts w:ascii="Verdana" w:hAnsi="Verdana"/>
          <w:b/>
          <w:bCs/>
          <w:color w:val="C00000"/>
          <w:sz w:val="22"/>
          <w:szCs w:val="22"/>
        </w:rPr>
        <w:t>TREĆI DAN</w:t>
      </w:r>
      <w:r w:rsidR="00615C13" w:rsidRPr="00534B59">
        <w:rPr>
          <w:rFonts w:ascii="Verdana" w:hAnsi="Verdana"/>
          <w:b/>
          <w:bCs/>
          <w:color w:val="C00000"/>
          <w:sz w:val="22"/>
          <w:szCs w:val="22"/>
        </w:rPr>
        <w:t xml:space="preserve"> – </w:t>
      </w:r>
      <w:r w:rsidR="007F5578" w:rsidRPr="00534B59">
        <w:rPr>
          <w:rFonts w:ascii="Verdana" w:hAnsi="Verdana"/>
          <w:b/>
          <w:bCs/>
          <w:color w:val="C00000"/>
          <w:sz w:val="22"/>
          <w:szCs w:val="22"/>
        </w:rPr>
        <w:t>20. travnja 2018.</w:t>
      </w:r>
    </w:p>
    <w:p w:rsidR="00615C13" w:rsidRPr="00534B59" w:rsidRDefault="00615C13" w:rsidP="00615C13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0"/>
      </w:tblGrid>
      <w:tr w:rsidR="00615C13" w:rsidRPr="00534B59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615C13" w:rsidRPr="00534B59" w:rsidRDefault="00F62D48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9:00 – 10:30</w:t>
            </w:r>
            <w:r w:rsidR="0016212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615C13" w:rsidRPr="00534B59" w:rsidRDefault="00FF0B15" w:rsidP="00F41DA2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Radionice</w:t>
            </w:r>
            <w:r w:rsidR="00842E77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:</w:t>
            </w:r>
          </w:p>
          <w:p w:rsidR="00910C37" w:rsidRPr="00534B59" w:rsidRDefault="00910C37" w:rsidP="00F41DA2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</w:p>
          <w:p w:rsidR="00515053" w:rsidRPr="00534B59" w:rsidRDefault="0051505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Ivana Belamarić, Sirius - Centar za psihološko savjetovanje, edukaciju i istraživanje – </w:t>
            </w:r>
            <w:r w:rsidR="00D62463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1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</w:p>
          <w:p w:rsidR="00BA7624" w:rsidRPr="00534B59" w:rsidRDefault="0051505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Aleksandra Mudrinić Ribić, CARNET –</w:t>
            </w:r>
            <w:r w:rsidR="00BA762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Strateško </w:t>
            </w:r>
            <w:r w:rsidR="00BA762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lastRenderedPageBreak/>
              <w:t>planiranje integracije tehnologije u rad u</w:t>
            </w:r>
            <w:r w:rsidR="002D6154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stanova za obrazovanje odraslih </w:t>
            </w:r>
            <w:r w:rsidR="002D6154" w:rsidRPr="00534B59">
              <w:rPr>
                <w:rFonts w:ascii="Verdana" w:eastAsia="Times New Roman" w:hAnsi="Verdana"/>
                <w:bCs/>
                <w:sz w:val="20"/>
                <w:szCs w:val="20"/>
              </w:rPr>
              <w:t>(plenarna dvorana)</w:t>
            </w:r>
          </w:p>
          <w:p w:rsidR="00515053" w:rsidRPr="001720ED" w:rsidRDefault="00515053" w:rsidP="001720E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Josip Sobin, </w:t>
            </w:r>
            <w:proofErr w:type="spellStart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Amber</w:t>
            </w:r>
            <w:proofErr w:type="spellEnd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IT </w:t>
            </w:r>
            <w:proofErr w:type="spellStart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Solutions</w:t>
            </w:r>
            <w:proofErr w:type="spellEnd"/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d.o.o.</w:t>
            </w:r>
            <w:r w:rsidR="001720ED">
              <w:rPr>
                <w:rFonts w:ascii="Calibri" w:eastAsiaTheme="minorHAnsi" w:hAnsi="Calibri" w:cs="Calibri"/>
                <w:color w:val="1F497D"/>
                <w:sz w:val="22"/>
                <w:szCs w:val="22"/>
                <w:lang w:eastAsia="hr-HR"/>
              </w:rPr>
              <w:t xml:space="preserve"> </w:t>
            </w:r>
            <w:r w:rsidR="001720ED" w:rsidRPr="001720ED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Korištenje digitalne tehnologije za unaprjeđenje rada ustanova za obrazovanje odraslih</w:t>
            </w:r>
            <w:r w:rsidRP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D62463" w:rsidRPr="001720ED">
              <w:rPr>
                <w:rFonts w:ascii="Verdana" w:eastAsia="Times New Roman" w:hAnsi="Verdana"/>
                <w:bCs/>
                <w:sz w:val="20"/>
                <w:szCs w:val="20"/>
              </w:rPr>
              <w:t>(dvorana 2</w:t>
            </w:r>
            <w:r w:rsidRPr="001720ED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</w:p>
          <w:p w:rsidR="00BB1C4A" w:rsidRPr="00534B59" w:rsidRDefault="00BB1C4A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Radionica Agencije za mobilnost i programe EU </w:t>
            </w:r>
            <w:r w:rsidR="002D6154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3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</w:p>
          <w:p w:rsidR="00C7407D" w:rsidRPr="00534B59" w:rsidRDefault="00C7407D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Zoran Jančić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, 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Al</w:t>
            </w:r>
            <w:r w:rsidR="00D62463" w:rsidRPr="00534B59">
              <w:rPr>
                <w:rFonts w:ascii="Verdana" w:eastAsia="Times New Roman" w:hAnsi="Verdana"/>
                <w:bCs/>
                <w:sz w:val="20"/>
                <w:szCs w:val="20"/>
              </w:rPr>
              <w:t>gebra</w:t>
            </w:r>
            <w:r w:rsidR="00BB1C4A" w:rsidRPr="00534B59">
              <w:rPr>
                <w:rFonts w:ascii="Verdana" w:eastAsia="Times New Roman" w:hAnsi="Verdana"/>
                <w:bCs/>
                <w:sz w:val="20"/>
                <w:szCs w:val="20"/>
              </w:rPr>
              <w:t>,</w:t>
            </w:r>
            <w:r w:rsidR="00D62463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04768F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Digit</w:t>
            </w:r>
            <w:r w:rsidR="00D6246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alne tehnologije u obrazovanju</w:t>
            </w:r>
            <w:r w:rsidR="00BB1C4A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BB1C4A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4)</w:t>
            </w:r>
          </w:p>
          <w:p w:rsidR="00D62463" w:rsidRPr="00534B59" w:rsidRDefault="00D6246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Bojan Hajdinjak,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0F0856" w:rsidRPr="00534B59">
              <w:rPr>
                <w:rFonts w:ascii="Verdana" w:eastAsia="Times New Roman" w:hAnsi="Verdana"/>
                <w:bCs/>
                <w:sz w:val="20"/>
                <w:szCs w:val="20"/>
              </w:rPr>
              <w:t>Savez slovenskih narodnih učilišta</w:t>
            </w:r>
            <w:r w:rsidR="000F0856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,</w:t>
            </w:r>
            <w:r w:rsidR="00601CC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Operativna provedba projekta Kompetencije i usmjeravanje</w:t>
            </w:r>
            <w:r w:rsidR="000F0856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2D6154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5)</w:t>
            </w:r>
          </w:p>
          <w:p w:rsidR="00D62463" w:rsidRPr="00534B59" w:rsidRDefault="00D62463" w:rsidP="00D62463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910C37" w:rsidRPr="00534B59" w:rsidRDefault="00910C37" w:rsidP="00C7407D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</w:tc>
      </w:tr>
      <w:tr w:rsidR="00615C13" w:rsidRPr="00534B59" w:rsidTr="00162123">
        <w:trPr>
          <w:trHeight w:val="561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Pr="00534B59" w:rsidRDefault="00910C37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615C13" w:rsidRPr="00534B59" w:rsidRDefault="00E82BDA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STANKA </w:t>
            </w:r>
            <w:r w:rsidR="00F62D48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ZA KAVU 10:30 - 10:50</w:t>
            </w:r>
          </w:p>
          <w:p w:rsidR="00615C13" w:rsidRPr="00534B59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615C13" w:rsidRPr="00534B59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615C13" w:rsidRPr="00534B59" w:rsidRDefault="00F62D48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10:50</w:t>
            </w:r>
            <w:r w:rsidR="0016212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- 12:0</w:t>
            </w:r>
            <w:r w:rsidR="00615C1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</w:t>
            </w:r>
            <w:r w:rsidR="0016212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910C37" w:rsidRPr="00534B59" w:rsidRDefault="00FF0B15" w:rsidP="00910C37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Radionice</w:t>
            </w:r>
            <w:r w:rsidR="00910C37" w:rsidRPr="00534B59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:</w:t>
            </w:r>
          </w:p>
          <w:p w:rsidR="00910C37" w:rsidRPr="00534B59" w:rsidRDefault="00910C37" w:rsidP="00534B59">
            <w:p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601CC3" w:rsidRPr="00534B59" w:rsidRDefault="00601CC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Ivana Belamarić, Sirius - Centar za psihološko savjetovanje, edukaciju i istraživanje – (dvorana 1) </w:t>
            </w:r>
          </w:p>
          <w:p w:rsidR="00601CC3" w:rsidRPr="00534B59" w:rsidRDefault="00601CC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Aleksandra Mudrinić Ribić, CARNET – 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Strateško planiranje integracije tehnologije u rad ustanova za obrazovanje odraslih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613A7D" w:rsidRPr="00534B59">
              <w:rPr>
                <w:rFonts w:ascii="Verdana" w:eastAsia="Times New Roman" w:hAnsi="Verdana"/>
                <w:bCs/>
                <w:sz w:val="20"/>
                <w:szCs w:val="20"/>
              </w:rPr>
              <w:t>(plenarna dvorana)</w:t>
            </w:r>
          </w:p>
          <w:p w:rsidR="00515053" w:rsidRPr="001720ED" w:rsidRDefault="00601CC3" w:rsidP="001720E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1720ED">
              <w:rPr>
                <w:rFonts w:ascii="Verdana" w:eastAsia="Times New Roman" w:hAnsi="Verdana"/>
                <w:bCs/>
                <w:sz w:val="20"/>
                <w:szCs w:val="20"/>
              </w:rPr>
              <w:t>Josip S</w:t>
            </w:r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obin, </w:t>
            </w:r>
            <w:proofErr w:type="spellStart"/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>Amber</w:t>
            </w:r>
            <w:proofErr w:type="spellEnd"/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 IT </w:t>
            </w:r>
            <w:proofErr w:type="spellStart"/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>Solutions</w:t>
            </w:r>
            <w:proofErr w:type="spellEnd"/>
            <w:r w:rsid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 d.o.o. </w:t>
            </w:r>
            <w:r w:rsidR="001720ED" w:rsidRPr="001720ED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Korištenje digitalne tehnologije za unaprjeđenje rada ustanova za obrazovanje odraslih</w:t>
            </w:r>
            <w:r w:rsidR="00515053" w:rsidRP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D62463" w:rsidRPr="001720ED">
              <w:rPr>
                <w:rFonts w:ascii="Verdana" w:eastAsia="Times New Roman" w:hAnsi="Verdana"/>
                <w:bCs/>
                <w:sz w:val="20"/>
                <w:szCs w:val="20"/>
              </w:rPr>
              <w:t>(dvorana 2</w:t>
            </w:r>
            <w:r w:rsidR="00515053" w:rsidRPr="001720ED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C7407D" w:rsidRPr="001720ED" w:rsidRDefault="00BB1C4A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1720ED">
              <w:rPr>
                <w:rFonts w:ascii="Verdana" w:eastAsia="Times New Roman" w:hAnsi="Verdana"/>
                <w:bCs/>
                <w:sz w:val="20"/>
                <w:szCs w:val="20"/>
              </w:rPr>
              <w:t>Radionica Agencije za mobilnost i programe EU</w:t>
            </w:r>
            <w:r w:rsidR="00613A7D" w:rsidRPr="001720ED">
              <w:rPr>
                <w:rFonts w:ascii="Verdana" w:eastAsia="Times New Roman" w:hAnsi="Verdana"/>
                <w:bCs/>
                <w:sz w:val="20"/>
                <w:szCs w:val="20"/>
              </w:rPr>
              <w:t xml:space="preserve"> (dvorana 3</w:t>
            </w:r>
            <w:r w:rsidR="00601CC3" w:rsidRPr="001720ED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</w:p>
          <w:p w:rsidR="00601CC3" w:rsidRPr="00534B59" w:rsidRDefault="00601CC3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Zoran Jančić, Algebra, 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Digitalne tehnologije u obrazovanju</w:t>
            </w:r>
            <w:r w:rsidR="00BB1C4A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BB1C4A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4)</w:t>
            </w:r>
          </w:p>
          <w:p w:rsidR="00601CC3" w:rsidRPr="00534B59" w:rsidRDefault="000F0856" w:rsidP="00534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Bojan Hajdinjak, Savez slovenskih narodnih učilišta, </w:t>
            </w:r>
            <w:r w:rsidR="00601CC3"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Operativna provedba projekta Kompetencije i usmjeravanje</w:t>
            </w: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 </w:t>
            </w:r>
            <w:r w:rsidR="002D6154" w:rsidRPr="00534B59">
              <w:rPr>
                <w:rFonts w:ascii="Verdana" w:eastAsia="Times New Roman" w:hAnsi="Verdana"/>
                <w:bCs/>
                <w:sz w:val="20"/>
                <w:szCs w:val="20"/>
              </w:rPr>
              <w:t>(dvorana 5)</w:t>
            </w:r>
          </w:p>
          <w:p w:rsidR="00C20E4A" w:rsidRPr="00534B59" w:rsidRDefault="00C20E4A" w:rsidP="00601CC3">
            <w:pPr>
              <w:pStyle w:val="ListParagraph"/>
            </w:pPr>
          </w:p>
        </w:tc>
      </w:tr>
      <w:tr w:rsidR="00162123" w:rsidRPr="00534B59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162123" w:rsidRPr="00534B59" w:rsidRDefault="00162123" w:rsidP="00E82BDA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12:00 </w:t>
            </w:r>
            <w:r w:rsidR="00E82BD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12:30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BB1C4A" w:rsidRPr="00534B59" w:rsidRDefault="00BB1C4A" w:rsidP="00BB1C4A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Plenarna dvorana</w:t>
            </w:r>
          </w:p>
          <w:p w:rsidR="00BB1C4A" w:rsidRPr="00534B59" w:rsidRDefault="00BB1C4A" w:rsidP="00BB1C4A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BB1C4A" w:rsidRPr="00534B59" w:rsidRDefault="00BB1C4A" w:rsidP="00E82BDA">
            <w:pPr>
              <w:pStyle w:val="ListParagraph"/>
              <w:numPr>
                <w:ilvl w:val="0"/>
                <w:numId w:val="20"/>
              </w:numPr>
              <w:ind w:left="642" w:hanging="283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Rasprava i zaključci </w:t>
            </w:r>
            <w:r w:rsidR="00E82BDA" w:rsidRPr="00534B59">
              <w:rPr>
                <w:rFonts w:ascii="Verdana" w:eastAsia="Times New Roman" w:hAnsi="Verdana"/>
                <w:bCs/>
                <w:sz w:val="20"/>
                <w:szCs w:val="20"/>
              </w:rPr>
              <w:t>S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impozija</w:t>
            </w:r>
          </w:p>
          <w:p w:rsidR="00162123" w:rsidRPr="00534B59" w:rsidRDefault="00162123" w:rsidP="00BB1C4A">
            <w:pPr>
              <w:pStyle w:val="ListParagrap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162123" w:rsidRPr="00534B59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162123" w:rsidRPr="00534B59" w:rsidRDefault="00601CC3" w:rsidP="00E82BDA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12:30 </w:t>
            </w:r>
            <w:r w:rsidR="00E82BDA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12:45</w:t>
            </w:r>
            <w:r w:rsidR="0016212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162123" w:rsidRPr="00534B59" w:rsidRDefault="00162123" w:rsidP="00910C37">
            <w:pPr>
              <w:pStyle w:val="ListParagraph"/>
              <w:numPr>
                <w:ilvl w:val="0"/>
                <w:numId w:val="10"/>
              </w:numPr>
            </w:pP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Z</w:t>
            </w:r>
            <w:r w:rsidR="00E82BDA" w:rsidRPr="00534B59">
              <w:rPr>
                <w:rFonts w:ascii="Verdana" w:eastAsia="Times New Roman" w:hAnsi="Verdana"/>
                <w:bCs/>
                <w:sz w:val="20"/>
                <w:szCs w:val="20"/>
              </w:rPr>
              <w:t>atvaranje S</w:t>
            </w:r>
            <w:r w:rsidRPr="00534B59">
              <w:rPr>
                <w:rFonts w:ascii="Verdana" w:eastAsia="Times New Roman" w:hAnsi="Verdana"/>
                <w:bCs/>
                <w:sz w:val="20"/>
                <w:szCs w:val="20"/>
              </w:rPr>
              <w:t>impozija</w:t>
            </w:r>
            <w:r w:rsidR="004A040A" w:rsidRPr="00534B59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</w:p>
        </w:tc>
      </w:tr>
      <w:tr w:rsidR="00615C13" w:rsidRPr="00534B59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615C13" w:rsidRPr="00534B59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615C13" w:rsidRPr="00534B59" w:rsidRDefault="0016212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RUČAK 13:00 - 14:0</w:t>
            </w:r>
            <w:r w:rsidR="00615C13" w:rsidRPr="00534B5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</w:t>
            </w:r>
          </w:p>
          <w:p w:rsidR="00615C13" w:rsidRPr="00534B59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</w:tbl>
    <w:p w:rsidR="00A95EBB" w:rsidRPr="00534B59" w:rsidRDefault="00A95EBB" w:rsidP="00F62D48">
      <w:pPr>
        <w:rPr>
          <w:rFonts w:ascii="Verdana" w:hAnsi="Verdana"/>
          <w:b/>
          <w:bCs/>
          <w:sz w:val="22"/>
          <w:szCs w:val="22"/>
        </w:rPr>
      </w:pPr>
    </w:p>
    <w:p w:rsidR="00BA7263" w:rsidRPr="00534B59" w:rsidRDefault="00BA726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BA7263" w:rsidRPr="00534B59" w:rsidRDefault="00BA726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601CC3" w:rsidRPr="00534B59" w:rsidRDefault="00601CC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601CC3" w:rsidRPr="00534B59" w:rsidRDefault="00601CC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601CC3" w:rsidRPr="00534B59" w:rsidRDefault="00601CC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A452F8" w:rsidRPr="00534B59" w:rsidRDefault="00E82BDA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Tijekom trajanja Simpozija za Vas smo pripremili i</w:t>
      </w:r>
      <w:r w:rsidR="00A95EBB" w:rsidRPr="00534B59">
        <w:rPr>
          <w:rFonts w:ascii="Verdana" w:eastAsia="Times New Roman" w:hAnsi="Verdana"/>
          <w:b/>
          <w:bCs/>
          <w:i/>
          <w:sz w:val="20"/>
          <w:szCs w:val="20"/>
        </w:rPr>
        <w:t>nfo</w:t>
      </w: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rmativne</w:t>
      </w:r>
      <w:r w:rsidR="00A95EBB"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 pultove</w:t>
      </w:r>
      <w:r w:rsidR="004129E3"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: </w:t>
      </w:r>
    </w:p>
    <w:p w:rsidR="00A95EBB" w:rsidRPr="00534B59" w:rsidRDefault="00A95EBB" w:rsidP="00861BC9">
      <w:pPr>
        <w:pStyle w:val="ListParagraph"/>
        <w:rPr>
          <w:rFonts w:ascii="Verdana" w:eastAsia="Times New Roman" w:hAnsi="Verdana"/>
          <w:bCs/>
          <w:i/>
          <w:sz w:val="20"/>
          <w:szCs w:val="20"/>
        </w:rPr>
      </w:pPr>
    </w:p>
    <w:p w:rsidR="00A95EBB" w:rsidRPr="00534B59" w:rsidRDefault="00A95EBB" w:rsidP="00E82BDA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lastRenderedPageBreak/>
        <w:t>EPALE</w:t>
      </w:r>
      <w:r w:rsidRPr="00534B59">
        <w:rPr>
          <w:rFonts w:ascii="Verdana" w:eastAsia="Times New Roman" w:hAnsi="Verdana"/>
          <w:bCs/>
          <w:i/>
          <w:sz w:val="20"/>
          <w:szCs w:val="20"/>
        </w:rPr>
        <w:t xml:space="preserve"> </w:t>
      </w:r>
      <w:r w:rsidRPr="00534B59">
        <w:rPr>
          <w:rFonts w:ascii="Verdana" w:eastAsia="Times New Roman" w:hAnsi="Verdana"/>
          <w:bCs/>
          <w:sz w:val="20"/>
          <w:szCs w:val="20"/>
        </w:rPr>
        <w:t xml:space="preserve">- </w:t>
      </w:r>
      <w:r w:rsidR="00622C18" w:rsidRPr="00534B59">
        <w:rPr>
          <w:rFonts w:ascii="Verdana" w:eastAsia="Times New Roman" w:hAnsi="Verdana"/>
          <w:bCs/>
          <w:sz w:val="20"/>
          <w:szCs w:val="20"/>
        </w:rPr>
        <w:t>sudionici će se moći registrirati na platformu, saznati sve što ih zanima o EPALE-u, informirati se o tome kako mogu iskoristiti postojeće sadržaje i dodati nove te kako im platforma EPALE može pomoći da pronađu potencijalne projektne partnere diljem Europe.</w:t>
      </w:r>
    </w:p>
    <w:p w:rsidR="00F41DA2" w:rsidRPr="00534B59" w:rsidRDefault="00F41DA2" w:rsidP="00861BC9">
      <w:pPr>
        <w:pStyle w:val="ListParagraph"/>
        <w:rPr>
          <w:rFonts w:ascii="Verdana" w:eastAsia="Times New Roman" w:hAnsi="Verdana"/>
          <w:bCs/>
          <w:sz w:val="20"/>
          <w:szCs w:val="20"/>
        </w:rPr>
      </w:pPr>
    </w:p>
    <w:p w:rsidR="00AE7C34" w:rsidRPr="00534B59" w:rsidRDefault="00A95EBB" w:rsidP="00E82BDA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AMPEU</w:t>
      </w:r>
      <w:r w:rsidR="00622C18" w:rsidRPr="00534B59">
        <w:rPr>
          <w:rFonts w:ascii="Verdana" w:eastAsia="Times New Roman" w:hAnsi="Verdana"/>
          <w:bCs/>
          <w:sz w:val="20"/>
          <w:szCs w:val="20"/>
        </w:rPr>
        <w:t xml:space="preserve"> </w:t>
      </w:r>
      <w:r w:rsidR="00AE7C34" w:rsidRPr="00534B59">
        <w:rPr>
          <w:rFonts w:ascii="Verdana" w:eastAsia="Times New Roman" w:hAnsi="Verdana"/>
          <w:bCs/>
          <w:sz w:val="20"/>
          <w:szCs w:val="20"/>
        </w:rPr>
        <w:t>–</w:t>
      </w:r>
      <w:r w:rsidR="00622C18" w:rsidRPr="00534B59">
        <w:rPr>
          <w:rFonts w:ascii="Verdana" w:eastAsia="Times New Roman" w:hAnsi="Verdana"/>
          <w:bCs/>
          <w:sz w:val="20"/>
          <w:szCs w:val="20"/>
        </w:rPr>
        <w:t xml:space="preserve"> </w:t>
      </w:r>
      <w:r w:rsidR="00AE7C34" w:rsidRPr="00534B59">
        <w:rPr>
          <w:rFonts w:ascii="Verdana" w:eastAsia="Times New Roman" w:hAnsi="Verdana"/>
          <w:bCs/>
          <w:sz w:val="20"/>
          <w:szCs w:val="20"/>
        </w:rPr>
        <w:t>sudionici će se moći informirati i savjetovati</w:t>
      </w:r>
      <w:r w:rsidR="00622C18" w:rsidRPr="00534B59">
        <w:rPr>
          <w:rFonts w:ascii="Verdana" w:eastAsia="Times New Roman" w:hAnsi="Verdana"/>
          <w:bCs/>
          <w:sz w:val="20"/>
          <w:szCs w:val="20"/>
        </w:rPr>
        <w:t xml:space="preserve"> o programima </w:t>
      </w:r>
      <w:r w:rsidR="00AE7C34" w:rsidRPr="00534B59">
        <w:rPr>
          <w:rFonts w:ascii="Verdana" w:eastAsia="Times New Roman" w:hAnsi="Verdana"/>
          <w:bCs/>
          <w:sz w:val="20"/>
          <w:szCs w:val="20"/>
        </w:rPr>
        <w:t>Europske unije i drugim međunarodnim programima</w:t>
      </w:r>
      <w:r w:rsidR="00622C18" w:rsidRPr="00534B59">
        <w:rPr>
          <w:rFonts w:ascii="Verdana" w:eastAsia="Times New Roman" w:hAnsi="Verdana"/>
          <w:bCs/>
          <w:sz w:val="20"/>
          <w:szCs w:val="20"/>
        </w:rPr>
        <w:t xml:space="preserve"> u području znanosti, obrazov</w:t>
      </w:r>
      <w:r w:rsidR="00AE7C34" w:rsidRPr="00534B59">
        <w:rPr>
          <w:rFonts w:ascii="Verdana" w:eastAsia="Times New Roman" w:hAnsi="Verdana"/>
          <w:bCs/>
          <w:sz w:val="20"/>
          <w:szCs w:val="20"/>
        </w:rPr>
        <w:t>anja, osposobljavanja i mladih, međunarodnim mogućnostima na području formalnog i neformalnog učenja, javnim natječajima za dodjelu financijskih potpora za sudjelovanje u programima mobilnosti.</w:t>
      </w:r>
    </w:p>
    <w:p w:rsidR="00FF0B15" w:rsidRPr="00534B59" w:rsidRDefault="00FF0B15" w:rsidP="00FF0B15">
      <w:pPr>
        <w:rPr>
          <w:rFonts w:ascii="Verdana" w:eastAsia="Times New Roman" w:hAnsi="Verdana"/>
          <w:bCs/>
          <w:sz w:val="20"/>
          <w:szCs w:val="20"/>
        </w:rPr>
      </w:pPr>
    </w:p>
    <w:p w:rsidR="00601CC3" w:rsidRPr="00534B59" w:rsidRDefault="00622C18" w:rsidP="00534B59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ASOO </w:t>
      </w:r>
      <w:r w:rsidR="00A95EBB" w:rsidRPr="00534B59">
        <w:rPr>
          <w:rFonts w:ascii="Verdana" w:eastAsia="Times New Roman" w:hAnsi="Verdana"/>
          <w:b/>
          <w:bCs/>
          <w:i/>
          <w:sz w:val="20"/>
          <w:szCs w:val="20"/>
        </w:rPr>
        <w:t>DEFCO</w:t>
      </w:r>
      <w:r w:rsidRPr="00534B59">
        <w:rPr>
          <w:rFonts w:ascii="Verdana" w:eastAsia="Times New Roman" w:hAnsi="Verdana"/>
          <w:bCs/>
          <w:i/>
          <w:sz w:val="20"/>
          <w:szCs w:val="20"/>
        </w:rPr>
        <w:t xml:space="preserve"> –</w:t>
      </w:r>
      <w:r w:rsidR="00FE46C4" w:rsidRPr="00534B59">
        <w:rPr>
          <w:rFonts w:ascii="Verdana" w:eastAsia="Times New Roman" w:hAnsi="Verdana"/>
          <w:bCs/>
          <w:i/>
          <w:sz w:val="20"/>
          <w:szCs w:val="20"/>
        </w:rPr>
        <w:t xml:space="preserve"> </w:t>
      </w:r>
      <w:r w:rsidR="00601CC3" w:rsidRPr="00534B59">
        <w:rPr>
          <w:rFonts w:ascii="Verdana" w:eastAsia="Times New Roman" w:hAnsi="Verdana"/>
          <w:bCs/>
          <w:sz w:val="20"/>
          <w:szCs w:val="20"/>
        </w:rPr>
        <w:t xml:space="preserve">sudionici će se moći informirati o najavljenim natječajima u području obrazovanja i cjeloživotnog učenja koji će se financirati iz Operativnog programa </w:t>
      </w:r>
      <w:r w:rsidR="00601CC3" w:rsidRPr="00534B59">
        <w:rPr>
          <w:rFonts w:ascii="Verdana" w:eastAsia="Times New Roman" w:hAnsi="Verdana"/>
          <w:bCs/>
          <w:i/>
          <w:sz w:val="20"/>
          <w:szCs w:val="20"/>
        </w:rPr>
        <w:t>Učinkoviti ljudski potencijali 2014. – 2020.</w:t>
      </w:r>
      <w:r w:rsidR="00601CC3" w:rsidRPr="00534B59">
        <w:rPr>
          <w:rFonts w:ascii="Verdana" w:eastAsia="Times New Roman" w:hAnsi="Verdana"/>
          <w:bCs/>
          <w:sz w:val="20"/>
          <w:szCs w:val="20"/>
        </w:rPr>
        <w:t>  te saznati sve o mogućnostima korištenja Europskog</w:t>
      </w:r>
      <w:r w:rsidR="00534B59" w:rsidRPr="00534B59">
        <w:rPr>
          <w:rFonts w:ascii="Verdana" w:eastAsia="Times New Roman" w:hAnsi="Verdana"/>
          <w:bCs/>
          <w:sz w:val="20"/>
          <w:szCs w:val="20"/>
        </w:rPr>
        <w:t>a</w:t>
      </w:r>
      <w:r w:rsidR="00601CC3" w:rsidRPr="00534B59">
        <w:rPr>
          <w:rFonts w:ascii="Verdana" w:eastAsia="Times New Roman" w:hAnsi="Verdana"/>
          <w:bCs/>
          <w:sz w:val="20"/>
          <w:szCs w:val="20"/>
        </w:rPr>
        <w:t xml:space="preserve"> socijalnog</w:t>
      </w:r>
      <w:r w:rsidR="00534B59" w:rsidRPr="00534B59">
        <w:rPr>
          <w:rFonts w:ascii="Verdana" w:eastAsia="Times New Roman" w:hAnsi="Verdana"/>
          <w:bCs/>
          <w:sz w:val="20"/>
          <w:szCs w:val="20"/>
        </w:rPr>
        <w:t>a</w:t>
      </w:r>
      <w:r w:rsidR="00601CC3" w:rsidRPr="00534B59">
        <w:rPr>
          <w:rFonts w:ascii="Verdana" w:eastAsia="Times New Roman" w:hAnsi="Verdana"/>
          <w:bCs/>
          <w:sz w:val="20"/>
          <w:szCs w:val="20"/>
        </w:rPr>
        <w:t xml:space="preserve"> fonda u području obrazovanja i cjeloživotnog učenja,  pravima sudjelovanja i dodjele sredstava</w:t>
      </w:r>
      <w:r w:rsidR="00534B59" w:rsidRPr="00534B59">
        <w:rPr>
          <w:rFonts w:ascii="Verdana" w:eastAsia="Times New Roman" w:hAnsi="Verdana"/>
          <w:bCs/>
          <w:sz w:val="20"/>
          <w:szCs w:val="20"/>
        </w:rPr>
        <w:t>.</w:t>
      </w:r>
    </w:p>
    <w:p w:rsidR="00096AC4" w:rsidRPr="00534B59" w:rsidRDefault="00096AC4" w:rsidP="00096AC4">
      <w:pPr>
        <w:pStyle w:val="ListParagraph"/>
        <w:rPr>
          <w:rFonts w:ascii="Verdana" w:eastAsia="Times New Roman" w:hAnsi="Verdana"/>
          <w:bCs/>
          <w:i/>
          <w:sz w:val="20"/>
          <w:szCs w:val="20"/>
        </w:rPr>
      </w:pPr>
    </w:p>
    <w:p w:rsidR="00096AC4" w:rsidRPr="00534B59" w:rsidRDefault="00096AC4" w:rsidP="00534B59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/>
          <w:bCs/>
          <w:i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Projekt Modernizacija sustava stručnog usavršavanja nastavnika strukovnih predmeta</w:t>
      </w:r>
      <w:r w:rsidR="00534B59"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 </w:t>
      </w:r>
      <w:r w:rsidRPr="00534B59">
        <w:rPr>
          <w:rFonts w:ascii="Verdana" w:eastAsia="Times New Roman" w:hAnsi="Verdana"/>
          <w:b/>
          <w:bCs/>
          <w:sz w:val="20"/>
          <w:szCs w:val="20"/>
        </w:rPr>
        <w:t xml:space="preserve">- </w:t>
      </w:r>
      <w:r w:rsidRPr="00534B59">
        <w:rPr>
          <w:rFonts w:ascii="Verdana" w:eastAsia="Times New Roman" w:hAnsi="Verdana"/>
          <w:bCs/>
          <w:sz w:val="20"/>
          <w:szCs w:val="20"/>
        </w:rPr>
        <w:t>sudioni</w:t>
      </w:r>
      <w:r w:rsidR="001E48D4" w:rsidRPr="00534B59">
        <w:rPr>
          <w:rFonts w:ascii="Verdana" w:eastAsia="Times New Roman" w:hAnsi="Verdana"/>
          <w:bCs/>
          <w:sz w:val="20"/>
          <w:szCs w:val="20"/>
        </w:rPr>
        <w:t>ci će se moći informirati o ciljevima i svim aktivnostima modernog</w:t>
      </w:r>
      <w:r w:rsidR="00534B59" w:rsidRPr="00534B59">
        <w:rPr>
          <w:rFonts w:ascii="Verdana" w:eastAsia="Times New Roman" w:hAnsi="Verdana"/>
          <w:bCs/>
          <w:sz w:val="20"/>
          <w:szCs w:val="20"/>
        </w:rPr>
        <w:t>a</w:t>
      </w:r>
      <w:r w:rsidR="001E48D4" w:rsidRPr="00534B59">
        <w:rPr>
          <w:rFonts w:ascii="Verdana" w:eastAsia="Times New Roman" w:hAnsi="Verdana"/>
          <w:bCs/>
          <w:sz w:val="20"/>
          <w:szCs w:val="20"/>
        </w:rPr>
        <w:t xml:space="preserve"> sustava stručnog usavršavanja strukovnih nastavnika, koji će se temeljiti na istraženim potrebama, relevantnim sadržajima, modernim metodama izvođenja, IT alatima i širokoj mreži stručnjaka.</w:t>
      </w:r>
    </w:p>
    <w:p w:rsidR="00096AC4" w:rsidRPr="00534B59" w:rsidRDefault="00096AC4" w:rsidP="00096AC4">
      <w:pPr>
        <w:pStyle w:val="ListParagraph"/>
        <w:ind w:left="1080"/>
        <w:rPr>
          <w:rFonts w:ascii="Verdana" w:eastAsia="Times New Roman" w:hAnsi="Verdana"/>
          <w:bCs/>
          <w:sz w:val="20"/>
          <w:szCs w:val="20"/>
        </w:rPr>
      </w:pPr>
    </w:p>
    <w:p w:rsidR="00601CC3" w:rsidRPr="00534B59" w:rsidRDefault="00601CC3" w:rsidP="00861BC9">
      <w:pPr>
        <w:rPr>
          <w:rFonts w:ascii="Verdana" w:eastAsia="Times New Roman" w:hAnsi="Verdana"/>
          <w:b/>
          <w:bCs/>
          <w:i/>
          <w:sz w:val="20"/>
          <w:szCs w:val="20"/>
        </w:rPr>
      </w:pPr>
    </w:p>
    <w:p w:rsidR="00842E77" w:rsidRPr="00534B59" w:rsidRDefault="00842E77" w:rsidP="00534B59">
      <w:pPr>
        <w:jc w:val="both"/>
        <w:rPr>
          <w:rFonts w:ascii="Verdana" w:eastAsia="Times New Roman" w:hAnsi="Verdana"/>
          <w:b/>
          <w:bCs/>
          <w:i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Info</w:t>
      </w:r>
      <w:r w:rsidR="00534B59"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rmativni </w:t>
      </w: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pultovi bit će </w:t>
      </w:r>
      <w:r w:rsidR="00534B59" w:rsidRPr="00534B59">
        <w:rPr>
          <w:rFonts w:ascii="Verdana" w:eastAsia="Times New Roman" w:hAnsi="Verdana"/>
          <w:b/>
          <w:bCs/>
          <w:i/>
          <w:sz w:val="20"/>
          <w:szCs w:val="20"/>
        </w:rPr>
        <w:t>V</w:t>
      </w: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>am na raspolaganju</w:t>
      </w:r>
      <w:r w:rsidR="00910C37"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 za sve informacije</w:t>
      </w:r>
      <w:r w:rsidR="00534B59" w:rsidRPr="00534B59">
        <w:rPr>
          <w:rFonts w:ascii="Verdana" w:eastAsia="Times New Roman" w:hAnsi="Verdana"/>
          <w:b/>
          <w:bCs/>
          <w:i/>
          <w:sz w:val="20"/>
          <w:szCs w:val="20"/>
        </w:rPr>
        <w:t>, i to</w:t>
      </w:r>
      <w:r w:rsidRPr="00534B59">
        <w:rPr>
          <w:rFonts w:ascii="Verdana" w:eastAsia="Times New Roman" w:hAnsi="Verdana"/>
          <w:b/>
          <w:bCs/>
          <w:i/>
          <w:sz w:val="20"/>
          <w:szCs w:val="20"/>
        </w:rPr>
        <w:t xml:space="preserve">: </w:t>
      </w:r>
    </w:p>
    <w:p w:rsidR="00B9509F" w:rsidRPr="00534B59" w:rsidRDefault="00B9509F" w:rsidP="00534B59">
      <w:pPr>
        <w:pStyle w:val="ListParagraph"/>
        <w:jc w:val="both"/>
        <w:rPr>
          <w:rFonts w:ascii="Verdana" w:eastAsia="Times New Roman" w:hAnsi="Verdana"/>
          <w:bCs/>
          <w:sz w:val="20"/>
          <w:szCs w:val="20"/>
        </w:rPr>
      </w:pPr>
    </w:p>
    <w:p w:rsidR="00F41DA2" w:rsidRPr="00534B59" w:rsidRDefault="00842E77" w:rsidP="00534B59">
      <w:pPr>
        <w:pStyle w:val="ListParagraph"/>
        <w:numPr>
          <w:ilvl w:val="0"/>
          <w:numId w:val="15"/>
        </w:numPr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534B59">
        <w:rPr>
          <w:rFonts w:ascii="Verdana" w:eastAsia="Times New Roman" w:hAnsi="Verdana"/>
          <w:bCs/>
          <w:i/>
          <w:sz w:val="20"/>
          <w:szCs w:val="20"/>
        </w:rPr>
        <w:t>19. travnja 2018.</w:t>
      </w:r>
      <w:r w:rsidRPr="00534B59">
        <w:rPr>
          <w:rFonts w:ascii="Verdana" w:eastAsia="Times New Roman" w:hAnsi="Verdana"/>
          <w:bCs/>
          <w:sz w:val="20"/>
          <w:szCs w:val="20"/>
        </w:rPr>
        <w:t xml:space="preserve"> u vremenu od </w:t>
      </w:r>
      <w:r w:rsidR="00F41DA2" w:rsidRPr="00534B59">
        <w:rPr>
          <w:rFonts w:ascii="Verdana" w:eastAsia="Times New Roman" w:hAnsi="Verdana"/>
          <w:b/>
          <w:bCs/>
          <w:sz w:val="20"/>
          <w:szCs w:val="20"/>
        </w:rPr>
        <w:t>9:15 do 10:</w:t>
      </w:r>
      <w:r w:rsidR="00F472A5" w:rsidRPr="00534B59">
        <w:rPr>
          <w:rFonts w:ascii="Verdana" w:eastAsia="Times New Roman" w:hAnsi="Verdana"/>
          <w:b/>
          <w:bCs/>
          <w:sz w:val="20"/>
          <w:szCs w:val="20"/>
        </w:rPr>
        <w:t>00 sati</w:t>
      </w:r>
      <w:r w:rsidR="00F472A5" w:rsidRPr="00534B59">
        <w:rPr>
          <w:rFonts w:ascii="Verdana" w:eastAsia="Times New Roman" w:hAnsi="Verdana"/>
          <w:bCs/>
          <w:sz w:val="20"/>
          <w:szCs w:val="20"/>
        </w:rPr>
        <w:t xml:space="preserve"> te </w:t>
      </w:r>
      <w:r w:rsidR="00534B59" w:rsidRPr="00534B59">
        <w:rPr>
          <w:rFonts w:ascii="Verdana" w:eastAsia="Times New Roman" w:hAnsi="Verdana"/>
          <w:bCs/>
          <w:sz w:val="20"/>
          <w:szCs w:val="20"/>
        </w:rPr>
        <w:t xml:space="preserve">od </w:t>
      </w:r>
      <w:r w:rsidR="00F472A5" w:rsidRPr="00534B59">
        <w:rPr>
          <w:rFonts w:ascii="Verdana" w:eastAsia="Times New Roman" w:hAnsi="Verdana"/>
          <w:b/>
          <w:bCs/>
          <w:sz w:val="20"/>
          <w:szCs w:val="20"/>
        </w:rPr>
        <w:t xml:space="preserve">13:15 do 14:00 sati </w:t>
      </w:r>
    </w:p>
    <w:p w:rsidR="00A95EBB" w:rsidRPr="00534B59" w:rsidRDefault="00F41DA2" w:rsidP="00534B59">
      <w:pPr>
        <w:pStyle w:val="ListParagraph"/>
        <w:numPr>
          <w:ilvl w:val="0"/>
          <w:numId w:val="15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534B59">
        <w:rPr>
          <w:rFonts w:ascii="Verdana" w:eastAsia="Times New Roman" w:hAnsi="Verdana"/>
          <w:bCs/>
          <w:i/>
          <w:sz w:val="20"/>
          <w:szCs w:val="20"/>
        </w:rPr>
        <w:t>20. travnja 2018.</w:t>
      </w:r>
      <w:r w:rsidRPr="00534B59">
        <w:rPr>
          <w:rFonts w:ascii="Verdana" w:eastAsia="Times New Roman" w:hAnsi="Verdana"/>
          <w:bCs/>
          <w:sz w:val="20"/>
          <w:szCs w:val="20"/>
        </w:rPr>
        <w:t xml:space="preserve"> u vremenu od </w:t>
      </w:r>
      <w:r w:rsidRPr="00534B59">
        <w:rPr>
          <w:rFonts w:ascii="Verdana" w:eastAsia="Times New Roman" w:hAnsi="Verdana"/>
          <w:b/>
          <w:bCs/>
          <w:sz w:val="20"/>
          <w:szCs w:val="20"/>
        </w:rPr>
        <w:t>9:30 do 10:30 sati</w:t>
      </w:r>
      <w:r w:rsidR="00534B59" w:rsidRPr="00534B59">
        <w:rPr>
          <w:rFonts w:ascii="Verdana" w:eastAsia="Times New Roman" w:hAnsi="Verdana"/>
          <w:b/>
          <w:bCs/>
          <w:sz w:val="20"/>
          <w:szCs w:val="20"/>
        </w:rPr>
        <w:t>.</w:t>
      </w:r>
      <w:r w:rsidR="00842E77" w:rsidRPr="00534B59">
        <w:rPr>
          <w:rFonts w:ascii="Verdana" w:eastAsia="Times New Roman" w:hAnsi="Verdana"/>
          <w:bCs/>
          <w:sz w:val="20"/>
          <w:szCs w:val="20"/>
        </w:rPr>
        <w:t xml:space="preserve">  </w:t>
      </w:r>
    </w:p>
    <w:p w:rsidR="00FE46C4" w:rsidRPr="00534B59" w:rsidRDefault="00FE46C4" w:rsidP="00534B59">
      <w:pPr>
        <w:jc w:val="both"/>
        <w:rPr>
          <w:rFonts w:ascii="Verdana" w:eastAsia="Times New Roman" w:hAnsi="Verdana"/>
          <w:sz w:val="20"/>
          <w:szCs w:val="20"/>
        </w:rPr>
      </w:pPr>
    </w:p>
    <w:p w:rsidR="00FE46C4" w:rsidRPr="00534B59" w:rsidRDefault="00FE46C4" w:rsidP="00534B59">
      <w:pPr>
        <w:jc w:val="both"/>
        <w:rPr>
          <w:rFonts w:ascii="Verdana" w:eastAsia="Times New Roman" w:hAnsi="Verdana"/>
          <w:sz w:val="20"/>
          <w:szCs w:val="20"/>
        </w:rPr>
      </w:pPr>
    </w:p>
    <w:p w:rsidR="00FE46C4" w:rsidRPr="00534B59" w:rsidRDefault="00FE46C4" w:rsidP="00534B59">
      <w:pPr>
        <w:jc w:val="both"/>
        <w:rPr>
          <w:rFonts w:ascii="Verdana" w:eastAsia="Times New Roman" w:hAnsi="Verdana"/>
          <w:sz w:val="20"/>
          <w:szCs w:val="20"/>
        </w:rPr>
      </w:pPr>
    </w:p>
    <w:p w:rsidR="00FE46C4" w:rsidRPr="00534B59" w:rsidRDefault="00FE46C4" w:rsidP="00534B59">
      <w:pPr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534B59">
        <w:rPr>
          <w:rFonts w:ascii="Verdana" w:eastAsia="Times New Roman" w:hAnsi="Verdana"/>
          <w:b/>
          <w:bCs/>
          <w:sz w:val="20"/>
          <w:szCs w:val="20"/>
        </w:rPr>
        <w:t>Simpozij će se moći pratiti uživo putem videoprijenosa!</w:t>
      </w:r>
    </w:p>
    <w:p w:rsidR="00FE46C4" w:rsidRPr="00534B59" w:rsidRDefault="00FE46C4" w:rsidP="00534B59">
      <w:pPr>
        <w:jc w:val="both"/>
        <w:rPr>
          <w:rFonts w:ascii="Verdana" w:eastAsia="Times New Roman" w:hAnsi="Verdana"/>
          <w:bCs/>
          <w:sz w:val="20"/>
          <w:szCs w:val="20"/>
        </w:rPr>
      </w:pPr>
    </w:p>
    <w:sectPr w:rsidR="00FE46C4" w:rsidRPr="00534B59" w:rsidSect="00B11623">
      <w:headerReference w:type="default" r:id="rId8"/>
      <w:footerReference w:type="default" r:id="rId9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89" w:rsidRDefault="00661C89" w:rsidP="00825A97">
      <w:r>
        <w:separator/>
      </w:r>
    </w:p>
  </w:endnote>
  <w:endnote w:type="continuationSeparator" w:id="0">
    <w:p w:rsidR="00661C89" w:rsidRDefault="00661C89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923A0D" w:rsidP="00E93E3A">
    <w:pPr>
      <w:pStyle w:val="Footer"/>
      <w:ind w:left="-567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89" w:rsidRDefault="00661C89" w:rsidP="00825A97">
      <w:r>
        <w:separator/>
      </w:r>
    </w:p>
  </w:footnote>
  <w:footnote w:type="continuationSeparator" w:id="0">
    <w:p w:rsidR="00661C89" w:rsidRDefault="00661C89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16" w:rsidRDefault="008D7016" w:rsidP="008D7016">
    <w:pPr>
      <w:pStyle w:val="Header"/>
      <w:tabs>
        <w:tab w:val="clear" w:pos="4320"/>
        <w:tab w:val="clear" w:pos="8640"/>
        <w:tab w:val="left" w:pos="1365"/>
      </w:tabs>
    </w:pPr>
    <w:r>
      <w:tab/>
    </w:r>
    <w:r w:rsidR="002D6154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90B3955" wp14:editId="5EA341C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886450" cy="542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01"/>
    <w:multiLevelType w:val="hybridMultilevel"/>
    <w:tmpl w:val="EA30F076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1CA8"/>
    <w:multiLevelType w:val="hybridMultilevel"/>
    <w:tmpl w:val="FF4E0562"/>
    <w:lvl w:ilvl="0" w:tplc="359E3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C2C1F"/>
    <w:multiLevelType w:val="hybridMultilevel"/>
    <w:tmpl w:val="A68CB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43DF0"/>
    <w:multiLevelType w:val="hybridMultilevel"/>
    <w:tmpl w:val="BA9201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20AA6"/>
    <w:multiLevelType w:val="hybridMultilevel"/>
    <w:tmpl w:val="8914325C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0F36"/>
    <w:multiLevelType w:val="hybridMultilevel"/>
    <w:tmpl w:val="6B1A34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B0CB0"/>
    <w:multiLevelType w:val="hybridMultilevel"/>
    <w:tmpl w:val="F17CC2B0"/>
    <w:lvl w:ilvl="0" w:tplc="FFD8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5FC"/>
    <w:multiLevelType w:val="hybridMultilevel"/>
    <w:tmpl w:val="64FC855C"/>
    <w:lvl w:ilvl="0" w:tplc="C5029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90113"/>
    <w:multiLevelType w:val="hybridMultilevel"/>
    <w:tmpl w:val="8F6EF5DA"/>
    <w:lvl w:ilvl="0" w:tplc="47561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CF9"/>
    <w:multiLevelType w:val="hybridMultilevel"/>
    <w:tmpl w:val="2BE093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C540DB"/>
    <w:multiLevelType w:val="hybridMultilevel"/>
    <w:tmpl w:val="054A422A"/>
    <w:lvl w:ilvl="0" w:tplc="67D26690">
      <w:start w:val="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95503"/>
    <w:multiLevelType w:val="hybridMultilevel"/>
    <w:tmpl w:val="2AF41CD4"/>
    <w:lvl w:ilvl="0" w:tplc="2CE6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95D39"/>
    <w:multiLevelType w:val="hybridMultilevel"/>
    <w:tmpl w:val="D83E711E"/>
    <w:lvl w:ilvl="0" w:tplc="34A29F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1464B"/>
    <w:multiLevelType w:val="hybridMultilevel"/>
    <w:tmpl w:val="31169F0C"/>
    <w:lvl w:ilvl="0" w:tplc="0E8C7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51584"/>
    <w:multiLevelType w:val="hybridMultilevel"/>
    <w:tmpl w:val="200271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F29F5"/>
    <w:multiLevelType w:val="hybridMultilevel"/>
    <w:tmpl w:val="2E9C7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5078"/>
    <w:multiLevelType w:val="hybridMultilevel"/>
    <w:tmpl w:val="AD866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90286"/>
    <w:multiLevelType w:val="hybridMultilevel"/>
    <w:tmpl w:val="A64A1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17DB2"/>
    <w:multiLevelType w:val="hybridMultilevel"/>
    <w:tmpl w:val="DFE0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53A0E"/>
    <w:multiLevelType w:val="hybridMultilevel"/>
    <w:tmpl w:val="B2C24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DB582F"/>
    <w:multiLevelType w:val="hybridMultilevel"/>
    <w:tmpl w:val="86C49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014B5"/>
    <w:multiLevelType w:val="hybridMultilevel"/>
    <w:tmpl w:val="1A9891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22321D"/>
    <w:multiLevelType w:val="hybridMultilevel"/>
    <w:tmpl w:val="8644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C1D1A"/>
    <w:multiLevelType w:val="hybridMultilevel"/>
    <w:tmpl w:val="29982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22"/>
  </w:num>
  <w:num w:numId="14">
    <w:abstractNumId w:val="0"/>
  </w:num>
  <w:num w:numId="15">
    <w:abstractNumId w:val="4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116E9"/>
    <w:rsid w:val="00021EFA"/>
    <w:rsid w:val="0004768F"/>
    <w:rsid w:val="0007169B"/>
    <w:rsid w:val="0007492E"/>
    <w:rsid w:val="00096AC4"/>
    <w:rsid w:val="000B359F"/>
    <w:rsid w:val="000D57F3"/>
    <w:rsid w:val="000F0856"/>
    <w:rsid w:val="000F59E3"/>
    <w:rsid w:val="00103A15"/>
    <w:rsid w:val="0010485C"/>
    <w:rsid w:val="0010672F"/>
    <w:rsid w:val="00115351"/>
    <w:rsid w:val="00127154"/>
    <w:rsid w:val="00155867"/>
    <w:rsid w:val="00160C79"/>
    <w:rsid w:val="00162123"/>
    <w:rsid w:val="001720ED"/>
    <w:rsid w:val="00181CC2"/>
    <w:rsid w:val="0018529D"/>
    <w:rsid w:val="001E48D4"/>
    <w:rsid w:val="00210467"/>
    <w:rsid w:val="00221D56"/>
    <w:rsid w:val="00237627"/>
    <w:rsid w:val="00246626"/>
    <w:rsid w:val="00251479"/>
    <w:rsid w:val="00262E18"/>
    <w:rsid w:val="00266145"/>
    <w:rsid w:val="002802E4"/>
    <w:rsid w:val="0028224A"/>
    <w:rsid w:val="002A47C1"/>
    <w:rsid w:val="002D1C5C"/>
    <w:rsid w:val="002D614A"/>
    <w:rsid w:val="002D6154"/>
    <w:rsid w:val="00305E7F"/>
    <w:rsid w:val="003204FB"/>
    <w:rsid w:val="00362FAC"/>
    <w:rsid w:val="003A0482"/>
    <w:rsid w:val="003A1904"/>
    <w:rsid w:val="003D017F"/>
    <w:rsid w:val="003D0B05"/>
    <w:rsid w:val="003E37EF"/>
    <w:rsid w:val="003F47B9"/>
    <w:rsid w:val="003F4808"/>
    <w:rsid w:val="003F753C"/>
    <w:rsid w:val="004078AD"/>
    <w:rsid w:val="004129E3"/>
    <w:rsid w:val="0042411A"/>
    <w:rsid w:val="00425D28"/>
    <w:rsid w:val="0043141D"/>
    <w:rsid w:val="004428C2"/>
    <w:rsid w:val="00464A2A"/>
    <w:rsid w:val="0049300C"/>
    <w:rsid w:val="004A040A"/>
    <w:rsid w:val="004F284F"/>
    <w:rsid w:val="004F7C41"/>
    <w:rsid w:val="00500701"/>
    <w:rsid w:val="00515053"/>
    <w:rsid w:val="00534B59"/>
    <w:rsid w:val="00550B99"/>
    <w:rsid w:val="005555F1"/>
    <w:rsid w:val="0057446E"/>
    <w:rsid w:val="00584E46"/>
    <w:rsid w:val="0059090B"/>
    <w:rsid w:val="005B7C61"/>
    <w:rsid w:val="005C131B"/>
    <w:rsid w:val="005C292A"/>
    <w:rsid w:val="005C5767"/>
    <w:rsid w:val="005D0201"/>
    <w:rsid w:val="005E764F"/>
    <w:rsid w:val="005F37C7"/>
    <w:rsid w:val="00601CC3"/>
    <w:rsid w:val="00613A7D"/>
    <w:rsid w:val="00615C13"/>
    <w:rsid w:val="006221E3"/>
    <w:rsid w:val="00622C18"/>
    <w:rsid w:val="00623676"/>
    <w:rsid w:val="00634F5B"/>
    <w:rsid w:val="00635812"/>
    <w:rsid w:val="00640DAB"/>
    <w:rsid w:val="006417A9"/>
    <w:rsid w:val="00661C89"/>
    <w:rsid w:val="006623BB"/>
    <w:rsid w:val="006849EB"/>
    <w:rsid w:val="0071289D"/>
    <w:rsid w:val="00722E05"/>
    <w:rsid w:val="00732A1A"/>
    <w:rsid w:val="007511C8"/>
    <w:rsid w:val="00757116"/>
    <w:rsid w:val="007777D2"/>
    <w:rsid w:val="00793AC2"/>
    <w:rsid w:val="00796A98"/>
    <w:rsid w:val="007A07CE"/>
    <w:rsid w:val="007A78A0"/>
    <w:rsid w:val="007B1528"/>
    <w:rsid w:val="007C5DC7"/>
    <w:rsid w:val="007C7747"/>
    <w:rsid w:val="007E1720"/>
    <w:rsid w:val="007E251E"/>
    <w:rsid w:val="007E4F6F"/>
    <w:rsid w:val="007F5578"/>
    <w:rsid w:val="00825A97"/>
    <w:rsid w:val="00842E77"/>
    <w:rsid w:val="00853D1F"/>
    <w:rsid w:val="00856B75"/>
    <w:rsid w:val="00861BC9"/>
    <w:rsid w:val="008A0084"/>
    <w:rsid w:val="008A4A06"/>
    <w:rsid w:val="008D7016"/>
    <w:rsid w:val="008D7E1A"/>
    <w:rsid w:val="008F4EF9"/>
    <w:rsid w:val="009066F4"/>
    <w:rsid w:val="00910C37"/>
    <w:rsid w:val="00923A0D"/>
    <w:rsid w:val="00935C87"/>
    <w:rsid w:val="00941940"/>
    <w:rsid w:val="00946E77"/>
    <w:rsid w:val="00953FE7"/>
    <w:rsid w:val="0096139D"/>
    <w:rsid w:val="00992D67"/>
    <w:rsid w:val="00993B64"/>
    <w:rsid w:val="009B1BE6"/>
    <w:rsid w:val="009C3A50"/>
    <w:rsid w:val="009D64CB"/>
    <w:rsid w:val="009F53B1"/>
    <w:rsid w:val="00A0796C"/>
    <w:rsid w:val="00A268B3"/>
    <w:rsid w:val="00A33A81"/>
    <w:rsid w:val="00A452F8"/>
    <w:rsid w:val="00A454CB"/>
    <w:rsid w:val="00A92B69"/>
    <w:rsid w:val="00A95EBB"/>
    <w:rsid w:val="00AC252E"/>
    <w:rsid w:val="00AC2FEA"/>
    <w:rsid w:val="00AC4B00"/>
    <w:rsid w:val="00AE0A54"/>
    <w:rsid w:val="00AE7C34"/>
    <w:rsid w:val="00AF5D8E"/>
    <w:rsid w:val="00B11623"/>
    <w:rsid w:val="00B266A1"/>
    <w:rsid w:val="00B53C3C"/>
    <w:rsid w:val="00B767E3"/>
    <w:rsid w:val="00B90166"/>
    <w:rsid w:val="00B9509F"/>
    <w:rsid w:val="00B96496"/>
    <w:rsid w:val="00BA7263"/>
    <w:rsid w:val="00BA7624"/>
    <w:rsid w:val="00BB17CC"/>
    <w:rsid w:val="00BB1C4A"/>
    <w:rsid w:val="00C02984"/>
    <w:rsid w:val="00C02AFD"/>
    <w:rsid w:val="00C05C79"/>
    <w:rsid w:val="00C20E4A"/>
    <w:rsid w:val="00C45AC1"/>
    <w:rsid w:val="00C62940"/>
    <w:rsid w:val="00C7407D"/>
    <w:rsid w:val="00C80F1F"/>
    <w:rsid w:val="00D13355"/>
    <w:rsid w:val="00D163EE"/>
    <w:rsid w:val="00D256F8"/>
    <w:rsid w:val="00D3026E"/>
    <w:rsid w:val="00D41526"/>
    <w:rsid w:val="00D45C5D"/>
    <w:rsid w:val="00D6024A"/>
    <w:rsid w:val="00D62463"/>
    <w:rsid w:val="00D75233"/>
    <w:rsid w:val="00DA4978"/>
    <w:rsid w:val="00DC20FF"/>
    <w:rsid w:val="00DE7550"/>
    <w:rsid w:val="00DF2766"/>
    <w:rsid w:val="00E1337F"/>
    <w:rsid w:val="00E14D7B"/>
    <w:rsid w:val="00E33715"/>
    <w:rsid w:val="00E33CA7"/>
    <w:rsid w:val="00E3579A"/>
    <w:rsid w:val="00E756FA"/>
    <w:rsid w:val="00E82BDA"/>
    <w:rsid w:val="00E93E3A"/>
    <w:rsid w:val="00EB0C1F"/>
    <w:rsid w:val="00EB1DE1"/>
    <w:rsid w:val="00ED27C6"/>
    <w:rsid w:val="00F02122"/>
    <w:rsid w:val="00F102ED"/>
    <w:rsid w:val="00F20E6B"/>
    <w:rsid w:val="00F41DA2"/>
    <w:rsid w:val="00F472A5"/>
    <w:rsid w:val="00F5069B"/>
    <w:rsid w:val="00F616CB"/>
    <w:rsid w:val="00F617FB"/>
    <w:rsid w:val="00F62D48"/>
    <w:rsid w:val="00F655EC"/>
    <w:rsid w:val="00F75792"/>
    <w:rsid w:val="00F804D6"/>
    <w:rsid w:val="00F8532F"/>
    <w:rsid w:val="00FB2B35"/>
    <w:rsid w:val="00FE46C4"/>
    <w:rsid w:val="00FE5E2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4A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4A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Martina Pervan</cp:lastModifiedBy>
  <cp:revision>3</cp:revision>
  <cp:lastPrinted>2018-02-22T13:19:00Z</cp:lastPrinted>
  <dcterms:created xsi:type="dcterms:W3CDTF">2018-04-06T09:01:00Z</dcterms:created>
  <dcterms:modified xsi:type="dcterms:W3CDTF">2018-04-06T12:00:00Z</dcterms:modified>
</cp:coreProperties>
</file>